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- г. Киров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- г. Киров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